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02388" w14:textId="28FF1648" w:rsidR="001753B8" w:rsidRDefault="001753B8">
      <w:pPr>
        <w:rPr>
          <w:lang w:val="en-US"/>
        </w:rPr>
      </w:pPr>
      <w:r w:rsidRPr="005B2508">
        <w:rPr>
          <w:b/>
          <w:bCs/>
          <w:u w:val="single"/>
          <w:lang w:val="en-US"/>
        </w:rPr>
        <w:t>GRADE 5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5B2508">
        <w:rPr>
          <w:lang w:val="en-US"/>
        </w:rPr>
        <w:t xml:space="preserve">          </w:t>
      </w:r>
      <w:r w:rsidRPr="005B2508">
        <w:rPr>
          <w:b/>
          <w:bCs/>
          <w:u w:val="single"/>
          <w:lang w:val="en-US"/>
        </w:rPr>
        <w:t>COLLAGES</w:t>
      </w:r>
      <w:r w:rsidRPr="005B2508">
        <w:rPr>
          <w:b/>
          <w:bCs/>
          <w:u w:val="single"/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5B2508">
        <w:rPr>
          <w:lang w:val="en-US"/>
        </w:rPr>
        <w:t xml:space="preserve">            </w:t>
      </w:r>
      <w:r w:rsidRPr="005B2508">
        <w:rPr>
          <w:b/>
          <w:bCs/>
          <w:u w:val="single"/>
          <w:lang w:val="en-US"/>
        </w:rPr>
        <w:t>11-15 MAY (LOCKDOWN)</w:t>
      </w:r>
    </w:p>
    <w:p w14:paraId="4385F40F" w14:textId="3DFDE1A2" w:rsidR="001753B8" w:rsidRPr="005B2508" w:rsidRDefault="001753B8">
      <w:pPr>
        <w:rPr>
          <w:b/>
          <w:bCs/>
          <w:u w:val="single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5B2508" w:rsidRPr="005B2508">
        <w:rPr>
          <w:b/>
          <w:bCs/>
          <w:lang w:val="en-US"/>
        </w:rPr>
        <w:t xml:space="preserve">      </w:t>
      </w:r>
      <w:r w:rsidRPr="005B2508">
        <w:rPr>
          <w:b/>
          <w:bCs/>
          <w:u w:val="single"/>
          <w:lang w:val="en-US"/>
        </w:rPr>
        <w:t>WORKSHEET 4</w:t>
      </w:r>
    </w:p>
    <w:p w14:paraId="0C3A0D9C" w14:textId="0D0372AE" w:rsidR="005B2508" w:rsidRPr="005B2508" w:rsidRDefault="001753B8" w:rsidP="005B250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In this lesson you are going to make a Lockdown food collage</w:t>
      </w:r>
      <w:r w:rsidR="005B2508">
        <w:rPr>
          <w:lang w:val="en-US"/>
        </w:rPr>
        <w:t xml:space="preserve">. This activity is to be done over two weeks so that you will have enough time to collect various food labels. </w:t>
      </w:r>
      <w:r w:rsidR="005B2508">
        <w:rPr>
          <w:lang w:val="en-US"/>
        </w:rPr>
        <w:t>NB!! Do not take the tin labels off unless the tin has been opened by your parents/guardians</w:t>
      </w:r>
      <w:r w:rsidR="005B2508">
        <w:rPr>
          <w:lang w:val="en-US"/>
        </w:rPr>
        <w:t>.</w:t>
      </w:r>
    </w:p>
    <w:p w14:paraId="155C2680" w14:textId="01A6B525" w:rsidR="001753B8" w:rsidRPr="005B2508" w:rsidRDefault="001753B8">
      <w:pPr>
        <w:rPr>
          <w:b/>
          <w:bCs/>
          <w:u w:val="single"/>
          <w:lang w:val="en-US"/>
        </w:rPr>
      </w:pPr>
      <w:r w:rsidRPr="005B2508">
        <w:rPr>
          <w:b/>
          <w:bCs/>
          <w:u w:val="single"/>
          <w:lang w:val="en-US"/>
        </w:rPr>
        <w:t>You will need</w:t>
      </w:r>
      <w:r w:rsidR="005B2508">
        <w:rPr>
          <w:b/>
          <w:bCs/>
          <w:u w:val="single"/>
          <w:lang w:val="en-US"/>
        </w:rPr>
        <w:t>:</w:t>
      </w:r>
    </w:p>
    <w:p w14:paraId="3E9AAC5C" w14:textId="3078FA29" w:rsidR="001753B8" w:rsidRDefault="001753B8" w:rsidP="001753B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A4 paper (it can be lined paper, </w:t>
      </w:r>
      <w:proofErr w:type="spellStart"/>
      <w:r>
        <w:rPr>
          <w:lang w:val="en-US"/>
        </w:rPr>
        <w:t>coloured</w:t>
      </w:r>
      <w:proofErr w:type="spellEnd"/>
      <w:r>
        <w:rPr>
          <w:lang w:val="en-US"/>
        </w:rPr>
        <w:t xml:space="preserve"> paper or the inside of a cereal cox if you do not have paper)</w:t>
      </w:r>
    </w:p>
    <w:p w14:paraId="2C21BBFB" w14:textId="304504A9" w:rsidR="001753B8" w:rsidRDefault="001753B8" w:rsidP="001753B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Glue</w:t>
      </w:r>
    </w:p>
    <w:p w14:paraId="67CC832B" w14:textId="76B68495" w:rsidR="001753B8" w:rsidRPr="005B2508" w:rsidRDefault="001753B8" w:rsidP="001753B8">
      <w:pPr>
        <w:pStyle w:val="ListParagraph"/>
        <w:numPr>
          <w:ilvl w:val="0"/>
          <w:numId w:val="1"/>
        </w:numPr>
        <w:rPr>
          <w:b/>
          <w:bCs/>
          <w:u w:val="single"/>
          <w:lang w:val="en-US"/>
        </w:rPr>
      </w:pPr>
      <w:r w:rsidRPr="005B2508">
        <w:rPr>
          <w:lang w:val="en-US"/>
        </w:rPr>
        <w:t xml:space="preserve">Different food labels (from food that you have eaten during lockdown. </w:t>
      </w:r>
      <w:r w:rsidRPr="005B2508">
        <w:rPr>
          <w:b/>
          <w:bCs/>
          <w:u w:val="single"/>
          <w:lang w:val="en-US"/>
        </w:rPr>
        <w:t>Instructions</w:t>
      </w:r>
    </w:p>
    <w:p w14:paraId="1043DB95" w14:textId="77777777" w:rsidR="005B2508" w:rsidRPr="005B2508" w:rsidRDefault="005B2508" w:rsidP="005B2508">
      <w:pPr>
        <w:rPr>
          <w:b/>
          <w:bCs/>
          <w:u w:val="single"/>
          <w:lang w:val="en-US"/>
        </w:rPr>
      </w:pPr>
      <w:r w:rsidRPr="005B2508">
        <w:rPr>
          <w:b/>
          <w:bCs/>
          <w:u w:val="single"/>
          <w:lang w:val="en-US"/>
        </w:rPr>
        <w:t xml:space="preserve">Week 4 (11-15 May) </w:t>
      </w:r>
    </w:p>
    <w:p w14:paraId="2FCA4B99" w14:textId="2DBA5346" w:rsidR="005B2508" w:rsidRPr="005B2508" w:rsidRDefault="005B2508" w:rsidP="001753B8">
      <w:pPr>
        <w:pStyle w:val="ListParagraph"/>
        <w:numPr>
          <w:ilvl w:val="0"/>
          <w:numId w:val="4"/>
        </w:numPr>
        <w:rPr>
          <w:lang w:val="en-US"/>
        </w:rPr>
      </w:pPr>
      <w:r w:rsidRPr="005B2508">
        <w:rPr>
          <w:lang w:val="en-US"/>
        </w:rPr>
        <w:t xml:space="preserve">Read page </w:t>
      </w:r>
      <w:r>
        <w:rPr>
          <w:lang w:val="en-US"/>
        </w:rPr>
        <w:t>72</w:t>
      </w:r>
      <w:r w:rsidRPr="005B2508">
        <w:rPr>
          <w:lang w:val="en-US"/>
        </w:rPr>
        <w:t xml:space="preserve"> of your textbook to familiarize yourself with what a collage entails.</w:t>
      </w:r>
    </w:p>
    <w:p w14:paraId="10ECA380" w14:textId="1853C811" w:rsidR="001753B8" w:rsidRDefault="001753B8" w:rsidP="001753B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Collect as many labels as possible from the food that you have eaten during lockdown. Examples of labels could be tin labels, biscuit labels, pasta/rice/sugar/sweets bags</w:t>
      </w:r>
      <w:r w:rsidR="005B2508">
        <w:rPr>
          <w:lang w:val="en-US"/>
        </w:rPr>
        <w:t xml:space="preserve"> or any other food labels that you have been eating during lockdown</w:t>
      </w:r>
      <w:r>
        <w:rPr>
          <w:lang w:val="en-US"/>
        </w:rPr>
        <w:t>.</w:t>
      </w:r>
    </w:p>
    <w:p w14:paraId="3909CA44" w14:textId="727C4D77" w:rsidR="005B2508" w:rsidRPr="005B2508" w:rsidRDefault="005B2508" w:rsidP="005B2508">
      <w:pPr>
        <w:rPr>
          <w:b/>
          <w:bCs/>
          <w:u w:val="single"/>
          <w:lang w:val="en-US"/>
        </w:rPr>
      </w:pPr>
      <w:r w:rsidRPr="005B2508">
        <w:rPr>
          <w:b/>
          <w:bCs/>
          <w:u w:val="single"/>
          <w:lang w:val="en-US"/>
        </w:rPr>
        <w:t>Week 5 (18-22 May)</w:t>
      </w:r>
    </w:p>
    <w:p w14:paraId="40081BBA" w14:textId="73CA27CE" w:rsidR="001753B8" w:rsidRDefault="001753B8" w:rsidP="001753B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Arrange all the labels on the  A4 page. Make sure that there are no</w:t>
      </w:r>
      <w:r w:rsidR="006F5BCF">
        <w:rPr>
          <w:lang w:val="en-US"/>
        </w:rPr>
        <w:t xml:space="preserve"> spaces visible.</w:t>
      </w:r>
    </w:p>
    <w:p w14:paraId="2D660E3C" w14:textId="2E2DFF22" w:rsidR="006F5BCF" w:rsidRDefault="006F5BCF" w:rsidP="001753B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Once you are happy with your arrangements and there are no spaces, paste your labels down on the page.</w:t>
      </w:r>
    </w:p>
    <w:p w14:paraId="60AB7ED8" w14:textId="3077DEAF" w:rsidR="006F5BCF" w:rsidRDefault="006F5BCF" w:rsidP="001753B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You may print or draw the words ‘LOCKDOWN FOOD’ and paste it anywhere on your collage. </w:t>
      </w:r>
    </w:p>
    <w:p w14:paraId="4E5F59FF" w14:textId="6DBE6515" w:rsidR="00BE58E4" w:rsidRPr="00BE58E4" w:rsidRDefault="006F5BCF" w:rsidP="00BE58E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When you are done put your work with all your other Visual Art work that you have done thus fa</w:t>
      </w:r>
      <w:r w:rsidR="00BE58E4">
        <w:rPr>
          <w:lang w:val="en-US"/>
        </w:rPr>
        <w:t>r.</w:t>
      </w:r>
    </w:p>
    <w:p w14:paraId="03760BB5" w14:textId="1AC709D9" w:rsidR="001F492D" w:rsidRPr="001F492D" w:rsidRDefault="001F492D" w:rsidP="001F492D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D92A6A2" wp14:editId="021DF204">
            <wp:extent cx="1677725" cy="16776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076" cy="170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492D">
        <w:rPr>
          <w:noProof/>
        </w:rPr>
        <w:t xml:space="preserve"> </w:t>
      </w:r>
      <w:r>
        <w:rPr>
          <w:noProof/>
        </w:rPr>
        <w:drawing>
          <wp:inline distT="0" distB="0" distL="0" distR="0" wp14:anchorId="3E9135CF" wp14:editId="1928C079">
            <wp:extent cx="1423284" cy="1637665"/>
            <wp:effectExtent l="0" t="0" r="5715" b="635"/>
            <wp:docPr id="6" name="Picture 6" descr="26 Best Tastic Product Range images | Homemade curry, Parboile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6 Best Tastic Product Range images | Homemade curry, Parboiled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95" cy="1683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492D">
        <w:rPr>
          <w:noProof/>
        </w:rPr>
        <w:t xml:space="preserve"> </w:t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3AC25340" wp14:editId="3028DC10">
            <wp:extent cx="2393315" cy="1646086"/>
            <wp:effectExtent l="0" t="0" r="6985" b="0"/>
            <wp:docPr id="9" name="Picture 9" descr="food label design - Deband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od label design - Debandj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697" cy="1662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492D">
        <w:rPr>
          <w:noProof/>
        </w:rPr>
        <w:t xml:space="preserve"> </w:t>
      </w:r>
      <w:r>
        <w:rPr>
          <w:noProof/>
        </w:rPr>
        <w:drawing>
          <wp:inline distT="0" distB="0" distL="0" distR="0" wp14:anchorId="6EB11E82" wp14:editId="2357471A">
            <wp:extent cx="2066925" cy="2043485"/>
            <wp:effectExtent l="0" t="0" r="0" b="0"/>
            <wp:docPr id="11" name="Picture 11" descr="Simba Original Chutney Chips 125g | each | Unit of Measure | Pi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imba Original Chutney Chips 125g | each | Unit of Measure | Pick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728" cy="2073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492D">
        <w:rPr>
          <w:noProof/>
        </w:rPr>
        <w:t xml:space="preserve"> </w:t>
      </w:r>
      <w:r>
        <w:rPr>
          <w:noProof/>
        </w:rPr>
        <w:drawing>
          <wp:inline distT="0" distB="0" distL="0" distR="0" wp14:anchorId="31BFDBB5" wp14:editId="34333348">
            <wp:extent cx="1620000" cy="1748790"/>
            <wp:effectExtent l="0" t="0" r="0" b="3810"/>
            <wp:docPr id="13" name="Picture 13" descr="Whole Wheat Bread Nutrition Facts - Eat This Mu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hole Wheat Bread Nutrition Facts - Eat This Muc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100" cy="188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492D">
        <w:rPr>
          <w:noProof/>
        </w:rPr>
        <w:t xml:space="preserve"> </w:t>
      </w:r>
      <w:r w:rsidR="00BE58E4">
        <w:rPr>
          <w:noProof/>
        </w:rPr>
        <w:t xml:space="preserve">      </w:t>
      </w:r>
      <w:r w:rsidR="00BE58E4">
        <w:rPr>
          <w:noProof/>
        </w:rPr>
        <w:drawing>
          <wp:inline distT="0" distB="0" distL="0" distR="0" wp14:anchorId="31406D1A" wp14:editId="0FA64960">
            <wp:extent cx="1677670" cy="1525905"/>
            <wp:effectExtent l="0" t="0" r="0" b="0"/>
            <wp:docPr id="19" name="Picture 19" descr="Oros Orange Squash 1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Oros Orange Squash 1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906" cy="1547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492D" w:rsidRPr="001F49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0C423" w14:textId="77777777" w:rsidR="0077433A" w:rsidRDefault="0077433A" w:rsidP="001753B8">
      <w:pPr>
        <w:spacing w:after="0" w:line="240" w:lineRule="auto"/>
      </w:pPr>
      <w:r>
        <w:separator/>
      </w:r>
    </w:p>
  </w:endnote>
  <w:endnote w:type="continuationSeparator" w:id="0">
    <w:p w14:paraId="2C3FDB8A" w14:textId="77777777" w:rsidR="0077433A" w:rsidRDefault="0077433A" w:rsidP="00175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C2B256" w14:textId="77777777" w:rsidR="0077433A" w:rsidRDefault="0077433A" w:rsidP="001753B8">
      <w:pPr>
        <w:spacing w:after="0" w:line="240" w:lineRule="auto"/>
      </w:pPr>
      <w:r>
        <w:separator/>
      </w:r>
    </w:p>
  </w:footnote>
  <w:footnote w:type="continuationSeparator" w:id="0">
    <w:p w14:paraId="16D0F88C" w14:textId="77777777" w:rsidR="0077433A" w:rsidRDefault="0077433A" w:rsidP="00175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DB2110"/>
    <w:multiLevelType w:val="hybridMultilevel"/>
    <w:tmpl w:val="4DB0B850"/>
    <w:lvl w:ilvl="0" w:tplc="2F9CD5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92EAD"/>
    <w:multiLevelType w:val="hybridMultilevel"/>
    <w:tmpl w:val="8ADC83E8"/>
    <w:lvl w:ilvl="0" w:tplc="D91CA28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571BE"/>
    <w:multiLevelType w:val="hybridMultilevel"/>
    <w:tmpl w:val="2EA000BA"/>
    <w:lvl w:ilvl="0" w:tplc="977CDB1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B3E95"/>
    <w:multiLevelType w:val="hybridMultilevel"/>
    <w:tmpl w:val="C2A849FC"/>
    <w:lvl w:ilvl="0" w:tplc="88744D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3B8"/>
    <w:rsid w:val="001753B8"/>
    <w:rsid w:val="001F492D"/>
    <w:rsid w:val="005B2508"/>
    <w:rsid w:val="006F5BCF"/>
    <w:rsid w:val="0077433A"/>
    <w:rsid w:val="00BE58E4"/>
    <w:rsid w:val="00E4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C4EC3"/>
  <w15:chartTrackingRefBased/>
  <w15:docId w15:val="{14B3D86A-ADDF-4E69-87AD-7BE9915E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3B8"/>
  </w:style>
  <w:style w:type="paragraph" w:styleId="Footer">
    <w:name w:val="footer"/>
    <w:basedOn w:val="Normal"/>
    <w:link w:val="FooterChar"/>
    <w:uiPriority w:val="99"/>
    <w:unhideWhenUsed/>
    <w:rsid w:val="00175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3B8"/>
  </w:style>
  <w:style w:type="paragraph" w:styleId="ListParagraph">
    <w:name w:val="List Paragraph"/>
    <w:basedOn w:val="Normal"/>
    <w:uiPriority w:val="34"/>
    <w:qFormat/>
    <w:rsid w:val="00175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de jong</dc:creator>
  <cp:keywords/>
  <dc:description/>
  <cp:lastModifiedBy>gabriel de jong</cp:lastModifiedBy>
  <cp:revision>2</cp:revision>
  <dcterms:created xsi:type="dcterms:W3CDTF">2020-05-01T10:56:00Z</dcterms:created>
  <dcterms:modified xsi:type="dcterms:W3CDTF">2020-05-04T10:03:00Z</dcterms:modified>
</cp:coreProperties>
</file>